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-127378</wp:posOffset>
            </wp:positionH>
            <wp:positionV relativeFrom="line">
              <wp:posOffset>2080708</wp:posOffset>
            </wp:positionV>
            <wp:extent cx="6362114" cy="478578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OL EYES ET FACE IN COLUR-ED.!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114" cy="4785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706272</wp:posOffset>
            </wp:positionH>
            <wp:positionV relativeFrom="page">
              <wp:posOffset>720000</wp:posOffset>
            </wp:positionV>
            <wp:extent cx="6147511" cy="9252004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LLO MIMOSA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511" cy="9252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Corpo"/>
        <w:bidi w:val="0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525438</wp:posOffset>
            </wp:positionH>
            <wp:positionV relativeFrom="page">
              <wp:posOffset>764925</wp:posOffset>
            </wp:positionV>
            <wp:extent cx="6509180" cy="8627552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ROL INTR.SMILE IN DRESS P.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180" cy="86275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